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5835" w14:textId="77777777" w:rsidR="00735F3B" w:rsidRPr="00BE33A4" w:rsidRDefault="001809B4">
      <w:pPr>
        <w:rPr>
          <w:b/>
          <w:sz w:val="32"/>
          <w:szCs w:val="32"/>
        </w:rPr>
      </w:pPr>
      <w:r w:rsidRPr="00BE33A4">
        <w:rPr>
          <w:b/>
          <w:sz w:val="32"/>
          <w:szCs w:val="32"/>
        </w:rPr>
        <w:t>Wijkmanagement</w:t>
      </w:r>
      <w:r w:rsidR="00A9209E" w:rsidRPr="00BE33A4">
        <w:rPr>
          <w:b/>
          <w:sz w:val="32"/>
          <w:szCs w:val="32"/>
        </w:rPr>
        <w:t xml:space="preserve"> Helmond</w:t>
      </w:r>
    </w:p>
    <w:p w14:paraId="4A0FB53B" w14:textId="77777777" w:rsidR="001809B4" w:rsidRDefault="001809B4"/>
    <w:p w14:paraId="57A87951" w14:textId="77777777" w:rsidR="00BE33A4" w:rsidRDefault="009452C7">
      <w:r>
        <w:t>Wijkmanagement Helmond</w:t>
      </w:r>
      <w:r w:rsidR="001809B4">
        <w:t xml:space="preserve"> zorgt voor een aantrekkelijk, toekomstbestendig vestigings-en ondernemersklimaat in de wijken van Helmond</w:t>
      </w:r>
      <w:r w:rsidR="00B56636">
        <w:t xml:space="preserve"> e</w:t>
      </w:r>
      <w:r w:rsidR="001809B4">
        <w:t xml:space="preserve">n draagt bij aan de verbetering van de leefbaarheid in de diverse wijken. Ondernemingen, overheid en alle gerelateerde instanties, moeten erop kunnen vertrouwen dat </w:t>
      </w:r>
      <w:r>
        <w:t xml:space="preserve">Wijkmanagement Helmond </w:t>
      </w:r>
      <w:r w:rsidR="001809B4">
        <w:t xml:space="preserve">zich inspant voor een duurzame samenwerking van, voor en door de verschillende sectoren in de wijken van Helmond. </w:t>
      </w:r>
      <w:r>
        <w:br/>
      </w:r>
      <w:r w:rsidR="001809B4">
        <w:t>Met het verenig</w:t>
      </w:r>
      <w:r w:rsidR="00BE33A4">
        <w:t>en</w:t>
      </w:r>
      <w:r w:rsidR="001809B4">
        <w:t xml:space="preserve"> van de verschillende sectoren in de wijken van Helmond, werkt </w:t>
      </w:r>
      <w:r>
        <w:t xml:space="preserve">Wijkmanagement Helmond </w:t>
      </w:r>
      <w:r w:rsidR="001809B4">
        <w:t xml:space="preserve">optimaal aan het ondernemersklimaat en de leefbaarheid van </w:t>
      </w:r>
      <w:r w:rsidR="00B56636">
        <w:t xml:space="preserve">de </w:t>
      </w:r>
      <w:proofErr w:type="spellStart"/>
      <w:r w:rsidR="00B56636">
        <w:t>Helmondse</w:t>
      </w:r>
      <w:proofErr w:type="spellEnd"/>
      <w:r w:rsidR="00B56636">
        <w:t xml:space="preserve"> </w:t>
      </w:r>
      <w:r w:rsidR="001809B4">
        <w:t>wijken</w:t>
      </w:r>
      <w:r>
        <w:t xml:space="preserve">. Zij </w:t>
      </w:r>
      <w:r w:rsidR="001809B4">
        <w:t>geeft de wijken meerwaarde door duurzame samenwerking van de verschillende sectoren en stimule</w:t>
      </w:r>
      <w:r>
        <w:t>e</w:t>
      </w:r>
      <w:r w:rsidR="001809B4">
        <w:t>r</w:t>
      </w:r>
      <w:r>
        <w:t>t</w:t>
      </w:r>
      <w:r w:rsidR="001809B4">
        <w:t>, coördine</w:t>
      </w:r>
      <w:r>
        <w:t>e</w:t>
      </w:r>
      <w:r w:rsidR="001809B4">
        <w:t>r</w:t>
      </w:r>
      <w:r>
        <w:t>t</w:t>
      </w:r>
      <w:r w:rsidR="001809B4">
        <w:t xml:space="preserve"> en optimalise</w:t>
      </w:r>
      <w:r>
        <w:t>ert</w:t>
      </w:r>
      <w:r w:rsidR="00B56636">
        <w:t xml:space="preserve"> dit</w:t>
      </w:r>
      <w:r w:rsidR="001809B4">
        <w:t xml:space="preserve">. </w:t>
      </w:r>
      <w:r>
        <w:br/>
        <w:t>Het uitgangspunt is:</w:t>
      </w:r>
      <w:r w:rsidR="001809B4">
        <w:t xml:space="preserve"> van, voor en door ondernemingen, verenigd in </w:t>
      </w:r>
      <w:r>
        <w:t>Wijkmanagement Helmond</w:t>
      </w:r>
      <w:r w:rsidR="001809B4">
        <w:t>.</w:t>
      </w:r>
      <w:r w:rsidR="00BE33A4">
        <w:br/>
      </w:r>
    </w:p>
    <w:p w14:paraId="7542ECF1" w14:textId="77777777" w:rsidR="00BE33A4" w:rsidRPr="00BE33A4" w:rsidRDefault="00BE33A4" w:rsidP="00BE33A4">
      <w:pPr>
        <w:rPr>
          <w:b/>
        </w:rPr>
      </w:pPr>
      <w:r w:rsidRPr="00BE33A4">
        <w:rPr>
          <w:b/>
        </w:rPr>
        <w:t>Bestuur</w:t>
      </w:r>
      <w:r>
        <w:rPr>
          <w:b/>
        </w:rPr>
        <w:br/>
      </w:r>
      <w:r w:rsidRPr="003E7EAE">
        <w:rPr>
          <w:rFonts w:cstheme="minorHAnsi"/>
        </w:rPr>
        <w:t xml:space="preserve">Het bestuur van Wijkmanagement Helmond bestaat uit vertegenwoordigers van de sectoren; sport, onderwijs, cultuur, zorg, agrarisch/buitengebied en commercie. </w:t>
      </w:r>
      <w:r w:rsidRPr="003E7EAE">
        <w:rPr>
          <w:rFonts w:eastAsia="Times New Roman" w:cstheme="minorHAnsi"/>
          <w:color w:val="000000"/>
          <w:lang w:eastAsia="nl-NL"/>
        </w:rPr>
        <w:t xml:space="preserve">Vanaf november 2021 </w:t>
      </w:r>
      <w:r>
        <w:rPr>
          <w:rFonts w:eastAsia="Times New Roman" w:cstheme="minorHAnsi"/>
          <w:color w:val="000000"/>
          <w:lang w:eastAsia="nl-NL"/>
        </w:rPr>
        <w:t>is Ellen</w:t>
      </w:r>
      <w:r w:rsidRPr="003E7EAE">
        <w:rPr>
          <w:rFonts w:eastAsia="Times New Roman" w:cstheme="minorHAnsi"/>
          <w:color w:val="000000"/>
          <w:lang w:eastAsia="nl-NL"/>
        </w:rPr>
        <w:t xml:space="preserve"> van Schijndel, Accountmanager Economie van de Gemeente Helmond, deel </w:t>
      </w:r>
      <w:r>
        <w:rPr>
          <w:rFonts w:eastAsia="Times New Roman" w:cstheme="minorHAnsi"/>
          <w:color w:val="000000"/>
          <w:lang w:eastAsia="nl-NL"/>
        </w:rPr>
        <w:t xml:space="preserve">gaan nemen </w:t>
      </w:r>
      <w:r w:rsidRPr="003E7EAE">
        <w:rPr>
          <w:rFonts w:eastAsia="Times New Roman" w:cstheme="minorHAnsi"/>
          <w:color w:val="000000"/>
          <w:lang w:eastAsia="nl-NL"/>
        </w:rPr>
        <w:t xml:space="preserve">aan de </w:t>
      </w:r>
      <w:r>
        <w:rPr>
          <w:rFonts w:eastAsia="Times New Roman" w:cstheme="minorHAnsi"/>
          <w:color w:val="000000"/>
          <w:lang w:eastAsia="nl-NL"/>
        </w:rPr>
        <w:t>bestuurs</w:t>
      </w:r>
      <w:r w:rsidRPr="003E7EAE">
        <w:rPr>
          <w:rFonts w:eastAsia="Times New Roman" w:cstheme="minorHAnsi"/>
          <w:color w:val="000000"/>
          <w:lang w:eastAsia="nl-NL"/>
        </w:rPr>
        <w:t>vergaderingen. Zij fungeert als gesprekspartner en is derhalve geen bestuurder</w:t>
      </w:r>
      <w:r>
        <w:rPr>
          <w:rFonts w:eastAsia="Times New Roman" w:cstheme="minorHAnsi"/>
          <w:color w:val="000000"/>
          <w:lang w:eastAsia="nl-NL"/>
        </w:rPr>
        <w:t>.</w:t>
      </w:r>
      <w:r w:rsidRPr="003E7EAE">
        <w:rPr>
          <w:rFonts w:eastAsia="Times New Roman" w:cstheme="minorHAnsi"/>
          <w:color w:val="000000"/>
          <w:lang w:eastAsia="nl-NL"/>
        </w:rPr>
        <w:t xml:space="preserve"> </w:t>
      </w:r>
    </w:p>
    <w:p w14:paraId="2388D58F" w14:textId="77777777" w:rsidR="00BE33A4" w:rsidRPr="00BE33A4" w:rsidRDefault="00BE33A4">
      <w:pPr>
        <w:rPr>
          <w:rFonts w:cstheme="minorHAnsi"/>
        </w:rPr>
      </w:pPr>
      <w:r w:rsidRPr="00BE33A4">
        <w:rPr>
          <w:rFonts w:cstheme="minorHAnsi"/>
          <w:b/>
        </w:rPr>
        <w:t>Operationeel Management</w:t>
      </w:r>
      <w:r>
        <w:rPr>
          <w:rFonts w:cstheme="minorHAnsi"/>
        </w:rPr>
        <w:br/>
      </w:r>
      <w:r w:rsidRPr="003E7EAE">
        <w:rPr>
          <w:rFonts w:cstheme="minorHAnsi"/>
        </w:rPr>
        <w:t>Op 31 december 2021 nam wijkmanager Hennie de Gooijer na acht jaar</w:t>
      </w:r>
      <w:r>
        <w:rPr>
          <w:rFonts w:cstheme="minorHAnsi"/>
        </w:rPr>
        <w:t xml:space="preserve"> afscheid.</w:t>
      </w:r>
      <w:r w:rsidRPr="003E7EAE">
        <w:rPr>
          <w:rFonts w:cstheme="minorHAnsi"/>
        </w:rPr>
        <w:t xml:space="preserve"> Met de benoeming van Ingrid Heusschen per 1 januari 2022</w:t>
      </w:r>
      <w:r>
        <w:rPr>
          <w:rFonts w:cstheme="minorHAnsi"/>
        </w:rPr>
        <w:t>,</w:t>
      </w:r>
      <w:r w:rsidRPr="003E7EAE">
        <w:rPr>
          <w:rFonts w:cstheme="minorHAnsi"/>
        </w:rPr>
        <w:t xml:space="preserve"> is Wijkmanagement Helmond weer compleet.</w:t>
      </w:r>
    </w:p>
    <w:p w14:paraId="53759A1A" w14:textId="77777777" w:rsidR="00A92ED9" w:rsidRPr="00BE33A4" w:rsidRDefault="00BE33A4" w:rsidP="00A92ED9">
      <w:pPr>
        <w:spacing w:after="0"/>
        <w:ind w:left="-5" w:hanging="10"/>
        <w:rPr>
          <w:rFonts w:eastAsia="Times New Roman" w:cstheme="minorHAnsi"/>
          <w:b/>
          <w:color w:val="000000"/>
          <w:lang w:eastAsia="nl-NL"/>
        </w:rPr>
      </w:pPr>
      <w:r>
        <w:rPr>
          <w:rFonts w:ascii="Verdana" w:eastAsia="Times New Roman" w:hAnsi="Verdana" w:cs="Times New Roman"/>
          <w:b/>
          <w:color w:val="000000"/>
          <w:sz w:val="20"/>
          <w:szCs w:val="20"/>
          <w:lang w:eastAsia="nl-NL"/>
        </w:rPr>
        <w:br/>
      </w:r>
      <w:r w:rsidR="00A92ED9" w:rsidRPr="00BE33A4">
        <w:rPr>
          <w:rFonts w:eastAsia="Times New Roman" w:cstheme="minorHAnsi"/>
          <w:b/>
          <w:color w:val="000000"/>
          <w:lang w:eastAsia="nl-NL"/>
        </w:rPr>
        <w:t xml:space="preserve">Gebied </w:t>
      </w:r>
    </w:p>
    <w:p w14:paraId="61A5B867" w14:textId="77777777" w:rsidR="00A92ED9" w:rsidRPr="00BE33A4" w:rsidRDefault="00A92ED9" w:rsidP="00A92ED9">
      <w:pPr>
        <w:spacing w:after="4"/>
        <w:ind w:left="10" w:hanging="10"/>
        <w:rPr>
          <w:rFonts w:eastAsia="Times New Roman" w:cstheme="minorHAnsi"/>
          <w:color w:val="000000"/>
          <w:lang w:eastAsia="nl-NL"/>
        </w:rPr>
      </w:pPr>
      <w:r w:rsidRPr="00BE33A4">
        <w:rPr>
          <w:rFonts w:eastAsia="Times New Roman" w:cstheme="minorHAnsi"/>
          <w:color w:val="000000"/>
          <w:lang w:eastAsia="nl-NL"/>
        </w:rPr>
        <w:t xml:space="preserve">Tot het werkgebied (trekkingsgebied) van de stichting, behoort alles wat niet toebehoort aan het gebied van Bedrijventerreinen Helmond en Centrum Helmond. Beter gezegd: de wijken van Helmond: Helmond Noord, Helmond West, Helmond Oost, </w:t>
      </w:r>
      <w:proofErr w:type="spellStart"/>
      <w:r w:rsidRPr="00BE33A4">
        <w:rPr>
          <w:rFonts w:eastAsia="Times New Roman" w:cstheme="minorHAnsi"/>
          <w:color w:val="000000"/>
          <w:lang w:eastAsia="nl-NL"/>
        </w:rPr>
        <w:t>Suytkade</w:t>
      </w:r>
      <w:proofErr w:type="spellEnd"/>
      <w:r w:rsidRPr="00BE33A4">
        <w:rPr>
          <w:rFonts w:eastAsia="Times New Roman" w:cstheme="minorHAnsi"/>
          <w:color w:val="000000"/>
          <w:lang w:eastAsia="nl-NL"/>
        </w:rPr>
        <w:t xml:space="preserve">, </w:t>
      </w:r>
      <w:proofErr w:type="spellStart"/>
      <w:r w:rsidRPr="00BE33A4">
        <w:rPr>
          <w:rFonts w:eastAsia="Times New Roman" w:cstheme="minorHAnsi"/>
          <w:color w:val="000000"/>
          <w:lang w:eastAsia="nl-NL"/>
        </w:rPr>
        <w:t>Brandevoort</w:t>
      </w:r>
      <w:proofErr w:type="spellEnd"/>
      <w:r w:rsidRPr="00BE33A4">
        <w:rPr>
          <w:rFonts w:eastAsia="Times New Roman" w:cstheme="minorHAnsi"/>
          <w:color w:val="000000"/>
          <w:lang w:eastAsia="nl-NL"/>
        </w:rPr>
        <w:t xml:space="preserve">, Brouwhuis, </w:t>
      </w:r>
      <w:proofErr w:type="spellStart"/>
      <w:r w:rsidRPr="00BE33A4">
        <w:rPr>
          <w:rFonts w:eastAsia="Times New Roman" w:cstheme="minorHAnsi"/>
          <w:color w:val="000000"/>
          <w:lang w:eastAsia="nl-NL"/>
        </w:rPr>
        <w:t>Rijpelberg</w:t>
      </w:r>
      <w:proofErr w:type="spellEnd"/>
      <w:r w:rsidRPr="00BE33A4">
        <w:rPr>
          <w:rFonts w:eastAsia="Times New Roman" w:cstheme="minorHAnsi"/>
          <w:color w:val="000000"/>
          <w:lang w:eastAsia="nl-NL"/>
        </w:rPr>
        <w:t xml:space="preserve">, Dierdonk, Warande, Stiphout, Mierlo-Hout en Binnenstad Oost.  </w:t>
      </w:r>
    </w:p>
    <w:p w14:paraId="2DA022E8" w14:textId="77777777" w:rsidR="00A92ED9" w:rsidRPr="00BE33A4" w:rsidRDefault="00A92ED9" w:rsidP="00A92ED9">
      <w:pPr>
        <w:spacing w:after="0"/>
        <w:ind w:left="-5" w:hanging="10"/>
        <w:rPr>
          <w:rFonts w:eastAsia="Times New Roman" w:cstheme="minorHAnsi"/>
          <w:b/>
          <w:color w:val="000000"/>
          <w:lang w:eastAsia="nl-NL"/>
        </w:rPr>
      </w:pPr>
    </w:p>
    <w:p w14:paraId="7367EFCD" w14:textId="77777777" w:rsidR="00A92ED9" w:rsidRPr="00BE33A4" w:rsidRDefault="00BE33A4" w:rsidP="00A92ED9">
      <w:pPr>
        <w:spacing w:after="0"/>
        <w:ind w:left="-5" w:hanging="10"/>
        <w:rPr>
          <w:rFonts w:eastAsia="Times New Roman" w:cstheme="minorHAnsi"/>
          <w:b/>
          <w:color w:val="000000"/>
          <w:lang w:eastAsia="nl-NL"/>
        </w:rPr>
      </w:pPr>
      <w:r>
        <w:rPr>
          <w:rFonts w:eastAsia="Times New Roman" w:cstheme="minorHAnsi"/>
          <w:b/>
          <w:color w:val="000000"/>
          <w:lang w:eastAsia="nl-NL"/>
        </w:rPr>
        <w:t>Terugblik 2021</w:t>
      </w:r>
    </w:p>
    <w:p w14:paraId="75677D49" w14:textId="77777777" w:rsidR="00A92ED9" w:rsidRPr="00BE13CE" w:rsidRDefault="00A92ED9" w:rsidP="00BE13CE">
      <w:pPr>
        <w:ind w:left="-5" w:hanging="10"/>
        <w:rPr>
          <w:rFonts w:eastAsia="Times New Roman" w:cstheme="minorHAnsi"/>
          <w:b/>
          <w:color w:val="000000"/>
          <w:lang w:eastAsia="nl-NL"/>
        </w:rPr>
      </w:pPr>
      <w:r w:rsidRPr="00BE33A4">
        <w:rPr>
          <w:rFonts w:eastAsia="Times New Roman" w:cstheme="minorHAnsi"/>
          <w:color w:val="000000"/>
        </w:rPr>
        <w:t xml:space="preserve">Wat in het verleden normaal was, is bijzonder geworden: elkaar fysiek ontmoeten, evenementen bezoeken of bijvoorbeeld elkaar de handen schudden. </w:t>
      </w:r>
      <w:r w:rsidRPr="00BE33A4">
        <w:rPr>
          <w:rFonts w:eastAsia="Times New Roman" w:cstheme="minorHAnsi"/>
          <w:color w:val="000000"/>
        </w:rPr>
        <w:br/>
        <w:t xml:space="preserve">Het afgelopen jaar heeft wederom veel gevraagd van iedereen. Zowel op zakelijk als persoonlijk vlak. </w:t>
      </w:r>
      <w:r w:rsidRPr="00BE33A4">
        <w:rPr>
          <w:rFonts w:eastAsia="Times New Roman" w:cstheme="minorHAnsi"/>
          <w:color w:val="000000"/>
          <w:lang w:eastAsia="nl-NL"/>
        </w:rPr>
        <w:t xml:space="preserve">Dat heeft opnieuw om flexibiliteit en een groot aanpassingsvermogen van iedereen gevraagd. Voor veel ondernemers was ‘de rek eruit.’  We hebben gezorgd dat er contact gelegd werd met partijen die hen behulpzaam konden zijn. Doorverwijzen naar bijvoorbeeld de contactpersonen bij de gemeente Helmond, </w:t>
      </w:r>
      <w:proofErr w:type="spellStart"/>
      <w:r w:rsidRPr="00BE33A4">
        <w:rPr>
          <w:rFonts w:eastAsia="Times New Roman" w:cstheme="minorHAnsi"/>
          <w:color w:val="000000"/>
          <w:lang w:eastAsia="nl-NL"/>
        </w:rPr>
        <w:t>Senzer</w:t>
      </w:r>
      <w:proofErr w:type="spellEnd"/>
      <w:r w:rsidRPr="00BE33A4">
        <w:rPr>
          <w:rFonts w:eastAsia="Times New Roman" w:cstheme="minorHAnsi"/>
          <w:color w:val="000000"/>
          <w:lang w:eastAsia="nl-NL"/>
        </w:rPr>
        <w:t xml:space="preserve">, of het Coronaloket. Door de bestuurders is regelmatig de thermometer gehouden bij hun achterban. Binnen het bestuur is dit nauwlettend gevolgd en besproken en zo nodig met externe partijen gedeeld. Duurzame verbindingen zijn de basis hiervoor. </w:t>
      </w:r>
      <w:r w:rsidRPr="00BE33A4">
        <w:rPr>
          <w:rFonts w:eastAsia="Times New Roman" w:cstheme="minorHAnsi"/>
          <w:color w:val="000000"/>
          <w:lang w:eastAsia="nl-NL"/>
        </w:rPr>
        <w:br/>
      </w:r>
      <w:r w:rsidRPr="00BE33A4">
        <w:rPr>
          <w:rFonts w:eastAsia="Times New Roman" w:cstheme="minorHAnsi"/>
          <w:color w:val="000000"/>
          <w:lang w:eastAsia="nl-NL"/>
        </w:rPr>
        <w:br/>
      </w:r>
      <w:r w:rsidR="00BE33A4" w:rsidRPr="00BE33A4">
        <w:rPr>
          <w:rFonts w:eastAsia="Times New Roman" w:cstheme="minorHAnsi"/>
          <w:b/>
          <w:color w:val="000000"/>
          <w:lang w:eastAsia="nl-NL"/>
        </w:rPr>
        <w:t>Gespreks- en samenwerkingspartners</w:t>
      </w:r>
      <w:r w:rsidR="00BE13CE">
        <w:rPr>
          <w:rFonts w:eastAsia="Times New Roman" w:cstheme="minorHAnsi"/>
          <w:b/>
          <w:color w:val="000000"/>
          <w:lang w:eastAsia="nl-NL"/>
        </w:rPr>
        <w:br/>
      </w:r>
      <w:r w:rsidRPr="00BE33A4">
        <w:rPr>
          <w:rFonts w:eastAsia="Times New Roman" w:cstheme="minorHAnsi"/>
          <w:color w:val="000000"/>
          <w:lang w:eastAsia="nl-NL"/>
        </w:rPr>
        <w:t>Ondernemersfonds Helmond, Gemeente Helmond, Bedrijventerreinen Helmond, Centrummanagement, Helmond Marketing, Helmond Start. Natuurlijk ook maatschappelijke partners, wijkraden en onze trekkingsgerechtigden.</w:t>
      </w:r>
    </w:p>
    <w:p w14:paraId="1E3E566D" w14:textId="77777777" w:rsidR="00BE33A4" w:rsidRDefault="00BE33A4" w:rsidP="00A92ED9">
      <w:pPr>
        <w:spacing w:after="0"/>
        <w:ind w:left="-5" w:hanging="10"/>
        <w:rPr>
          <w:rFonts w:eastAsia="Times New Roman" w:cstheme="minorHAnsi"/>
          <w:color w:val="000000"/>
          <w:lang w:eastAsia="nl-NL"/>
        </w:rPr>
      </w:pPr>
    </w:p>
    <w:p w14:paraId="588665A5" w14:textId="77777777" w:rsidR="00BE33A4" w:rsidRPr="00BE33A4" w:rsidRDefault="00BE33A4" w:rsidP="00A92ED9">
      <w:pPr>
        <w:spacing w:after="0"/>
        <w:ind w:left="-5" w:hanging="10"/>
        <w:rPr>
          <w:rFonts w:eastAsia="Times New Roman" w:cstheme="minorHAnsi"/>
          <w:b/>
          <w:color w:val="000000"/>
          <w:lang w:eastAsia="nl-NL"/>
        </w:rPr>
      </w:pPr>
      <w:r w:rsidRPr="00BE33A4">
        <w:rPr>
          <w:rFonts w:eastAsia="Times New Roman" w:cstheme="minorHAnsi"/>
          <w:b/>
          <w:color w:val="000000"/>
          <w:lang w:eastAsia="nl-NL"/>
        </w:rPr>
        <w:lastRenderedPageBreak/>
        <w:t>Corona</w:t>
      </w:r>
    </w:p>
    <w:p w14:paraId="36F640CF" w14:textId="77777777" w:rsidR="00A92ED9" w:rsidRPr="00BE33A4" w:rsidRDefault="00A92ED9" w:rsidP="00A92ED9">
      <w:pPr>
        <w:spacing w:after="0"/>
        <w:ind w:left="-5" w:hanging="10"/>
        <w:rPr>
          <w:rFonts w:eastAsia="Times New Roman" w:cstheme="minorHAnsi"/>
          <w:color w:val="000000"/>
          <w:lang w:eastAsia="nl-NL"/>
        </w:rPr>
      </w:pPr>
      <w:r w:rsidRPr="00BE33A4">
        <w:rPr>
          <w:rFonts w:eastAsia="Times New Roman" w:cstheme="minorHAnsi"/>
          <w:color w:val="000000"/>
          <w:lang w:eastAsia="nl-NL"/>
        </w:rPr>
        <w:t xml:space="preserve">Het steun en herstelpakket is voor veel ondernemers onvoldoende, of men voldoet niet aan de voorwaarden. Lokaal zijn de betrokken bestuurders van de Gemeente Helmond aan het zoeken geweest naar mogelijkheden om de lokale ondernemers te ondersteunen en te ontlasten. Hiervoor werden allerlei initiatieven ontwikkeld. </w:t>
      </w:r>
    </w:p>
    <w:p w14:paraId="2021252F" w14:textId="77777777" w:rsidR="00A92ED9" w:rsidRPr="00BE33A4" w:rsidRDefault="00A92ED9" w:rsidP="00A92ED9">
      <w:pPr>
        <w:spacing w:after="0"/>
        <w:ind w:left="-5" w:hanging="10"/>
        <w:rPr>
          <w:rFonts w:eastAsia="Times New Roman" w:cstheme="minorHAnsi"/>
          <w:color w:val="000000"/>
          <w:lang w:eastAsia="nl-NL"/>
        </w:rPr>
      </w:pPr>
      <w:r w:rsidRPr="00BE33A4">
        <w:rPr>
          <w:rFonts w:eastAsia="Times New Roman" w:cstheme="minorHAnsi"/>
          <w:color w:val="000000"/>
          <w:lang w:eastAsia="nl-NL"/>
        </w:rPr>
        <w:br/>
        <w:t xml:space="preserve">Wijkmanagement Helmond heeft dan ook een participerende en informerende rol op zich genomen. Door middel van extra nieuwsbrieven, individuele gesprekken en verwijzingen, zijn trekkingsgerechtigden door haar geïnformeerd en op de hoogte gehouden van alle relevante informatie. </w:t>
      </w:r>
      <w:r w:rsidRPr="00BE33A4">
        <w:rPr>
          <w:rFonts w:eastAsia="Times New Roman" w:cstheme="minorHAnsi"/>
          <w:color w:val="000000"/>
          <w:lang w:eastAsia="nl-NL"/>
        </w:rPr>
        <w:br/>
      </w:r>
    </w:p>
    <w:p w14:paraId="329C49B3" w14:textId="77777777" w:rsidR="00A92ED9" w:rsidRPr="00BE33A4" w:rsidRDefault="00A92ED9" w:rsidP="00A92ED9">
      <w:pPr>
        <w:spacing w:after="4"/>
        <w:ind w:left="10" w:hanging="10"/>
        <w:rPr>
          <w:rFonts w:eastAsia="Times New Roman" w:cstheme="minorHAnsi"/>
          <w:color w:val="000000"/>
          <w:lang w:eastAsia="nl-NL"/>
        </w:rPr>
      </w:pPr>
      <w:r w:rsidRPr="00BE33A4">
        <w:rPr>
          <w:rFonts w:eastAsia="Times New Roman" w:cstheme="minorHAnsi"/>
          <w:color w:val="000000"/>
          <w:lang w:eastAsia="nl-NL"/>
        </w:rPr>
        <w:t xml:space="preserve">Om de binding te behouden met de achterban zijn er regelmatig </w:t>
      </w:r>
      <w:r w:rsidRPr="00BE33A4">
        <w:rPr>
          <w:rFonts w:eastAsia="Times New Roman" w:cstheme="minorHAnsi"/>
          <w:b/>
          <w:bCs/>
          <w:color w:val="000000"/>
          <w:lang w:eastAsia="nl-NL"/>
        </w:rPr>
        <w:t xml:space="preserve">nieuwsbrieven </w:t>
      </w:r>
      <w:r w:rsidRPr="00BE33A4">
        <w:rPr>
          <w:rFonts w:eastAsia="Times New Roman" w:cstheme="minorHAnsi"/>
          <w:color w:val="000000"/>
          <w:lang w:eastAsia="nl-NL"/>
        </w:rPr>
        <w:t xml:space="preserve">verzonden met actuele informatie, waarbij we bijvoorbeeld verwezen naar subsidie regelingen of nieuwe maatregelen in de ruimtes, geldend voor kantoren en/of winkels. </w:t>
      </w:r>
    </w:p>
    <w:p w14:paraId="30C438C3" w14:textId="77777777" w:rsidR="00A92ED9" w:rsidRPr="00BE33A4" w:rsidRDefault="00A92ED9" w:rsidP="00A92ED9">
      <w:pPr>
        <w:spacing w:after="4"/>
        <w:ind w:left="10" w:hanging="10"/>
        <w:rPr>
          <w:rFonts w:eastAsia="Times New Roman" w:cstheme="minorHAnsi"/>
          <w:color w:val="000000"/>
          <w:lang w:eastAsia="nl-NL"/>
        </w:rPr>
      </w:pPr>
      <w:r w:rsidRPr="00BE33A4">
        <w:rPr>
          <w:rFonts w:eastAsia="Times New Roman" w:cstheme="minorHAnsi"/>
          <w:color w:val="000000"/>
          <w:lang w:eastAsia="nl-NL"/>
        </w:rPr>
        <w:t>Er is een lokale Corona appgroep ontwikkelt, waarin vertegenwoordigers van de diverse wijken aangesloten zijn. Regelmatig overleg met economische zaken Gemeente Helmond en een Wijkenbezoek met wethouder en stakeholders.</w:t>
      </w:r>
    </w:p>
    <w:p w14:paraId="72C2576B" w14:textId="77777777" w:rsidR="00A92ED9" w:rsidRPr="00BE33A4" w:rsidRDefault="00A92ED9" w:rsidP="00A92ED9">
      <w:pPr>
        <w:spacing w:after="0"/>
        <w:rPr>
          <w:rFonts w:eastAsia="Times New Roman" w:cstheme="minorHAnsi"/>
          <w:b/>
          <w:color w:val="000000"/>
          <w:lang w:eastAsia="nl-NL"/>
        </w:rPr>
      </w:pPr>
    </w:p>
    <w:p w14:paraId="24A0A81F" w14:textId="77777777" w:rsidR="00A92ED9" w:rsidRPr="00BE33A4" w:rsidRDefault="00A92ED9" w:rsidP="00A92ED9">
      <w:pPr>
        <w:spacing w:after="0"/>
        <w:rPr>
          <w:rFonts w:eastAsia="Times New Roman" w:cstheme="minorHAnsi"/>
          <w:color w:val="000000"/>
          <w:lang w:eastAsia="nl-NL"/>
        </w:rPr>
      </w:pPr>
      <w:r w:rsidRPr="00BE33A4">
        <w:rPr>
          <w:rFonts w:eastAsia="Times New Roman" w:cstheme="minorHAnsi"/>
          <w:b/>
          <w:color w:val="000000"/>
          <w:lang w:eastAsia="nl-NL"/>
        </w:rPr>
        <w:t>Aanvragen / activiteiten in 2021</w:t>
      </w:r>
      <w:r w:rsidR="00BE13CE">
        <w:rPr>
          <w:rFonts w:eastAsia="Times New Roman" w:cstheme="minorHAnsi"/>
          <w:b/>
          <w:color w:val="000000"/>
          <w:lang w:eastAsia="nl-NL"/>
        </w:rPr>
        <w:br/>
      </w:r>
      <w:r w:rsidR="00E413DA" w:rsidRPr="00BE13CE">
        <w:rPr>
          <w:rFonts w:eastAsia="Times New Roman" w:cstheme="minorHAnsi"/>
          <w:color w:val="000000"/>
          <w:lang w:eastAsia="nl-NL"/>
        </w:rPr>
        <w:t>Duurzaamheid, Communicatie, Veiligheid, Burgerschap, Samenwerking en Educatie</w:t>
      </w:r>
      <w:r w:rsidR="00BE13CE" w:rsidRPr="00BE13CE">
        <w:rPr>
          <w:rFonts w:eastAsia="Times New Roman" w:cstheme="minorHAnsi"/>
          <w:color w:val="000000"/>
          <w:lang w:eastAsia="nl-NL"/>
        </w:rPr>
        <w:t xml:space="preserve">: </w:t>
      </w:r>
      <w:r w:rsidR="00BE13CE">
        <w:rPr>
          <w:rFonts w:eastAsia="Times New Roman" w:cstheme="minorHAnsi"/>
          <w:color w:val="000000"/>
          <w:lang w:eastAsia="nl-NL"/>
        </w:rPr>
        <w:br/>
      </w:r>
      <w:r w:rsidR="00BE13CE" w:rsidRPr="00BE13CE">
        <w:rPr>
          <w:rFonts w:eastAsia="Times New Roman" w:cstheme="minorHAnsi"/>
          <w:color w:val="000000"/>
          <w:lang w:eastAsia="nl-NL"/>
        </w:rPr>
        <w:t>thema’s waarop extra ingezet is in 2021.</w:t>
      </w:r>
      <w:r w:rsidR="00BE13CE">
        <w:rPr>
          <w:rFonts w:eastAsia="Times New Roman" w:cstheme="minorHAnsi"/>
          <w:b/>
          <w:color w:val="000000"/>
          <w:lang w:eastAsia="nl-NL"/>
        </w:rPr>
        <w:t xml:space="preserve"> </w:t>
      </w:r>
      <w:r w:rsidR="00BE13CE">
        <w:rPr>
          <w:rFonts w:eastAsia="Times New Roman" w:cstheme="minorHAnsi"/>
          <w:b/>
          <w:color w:val="000000"/>
          <w:lang w:eastAsia="nl-NL"/>
        </w:rPr>
        <w:br/>
      </w:r>
      <w:r w:rsidR="00BE13CE">
        <w:t xml:space="preserve">We stimuleren cross-overs: samenwerking tussen verschillende sectoren is een aanzet tot duurzame verbindingen. </w:t>
      </w:r>
      <w:r w:rsidR="00BE13CE">
        <w:rPr>
          <w:rFonts w:eastAsia="Times New Roman" w:cstheme="minorHAnsi"/>
          <w:b/>
          <w:color w:val="000000"/>
          <w:lang w:eastAsia="nl-NL"/>
        </w:rPr>
        <w:t xml:space="preserve"> </w:t>
      </w:r>
      <w:r w:rsidR="00E413DA">
        <w:rPr>
          <w:rFonts w:eastAsia="Times New Roman" w:cstheme="minorHAnsi"/>
          <w:b/>
          <w:color w:val="000000"/>
          <w:lang w:eastAsia="nl-NL"/>
        </w:rPr>
        <w:t xml:space="preserve"> </w:t>
      </w:r>
      <w:r w:rsidRPr="00BE33A4">
        <w:rPr>
          <w:rFonts w:eastAsia="Times New Roman" w:cstheme="minorHAnsi"/>
          <w:b/>
          <w:color w:val="000000"/>
          <w:lang w:eastAsia="nl-NL"/>
        </w:rPr>
        <w:br/>
      </w:r>
      <w:r w:rsidRPr="00BE33A4">
        <w:rPr>
          <w:rFonts w:eastAsia="Times New Roman" w:cstheme="minorHAnsi"/>
          <w:color w:val="000000"/>
          <w:lang w:eastAsia="nl-NL"/>
        </w:rPr>
        <w:t>De aanvragen die binnenkomen</w:t>
      </w:r>
      <w:r w:rsidR="00BE33A4">
        <w:rPr>
          <w:rFonts w:eastAsia="Times New Roman" w:cstheme="minorHAnsi"/>
          <w:color w:val="000000"/>
          <w:lang w:eastAsia="nl-NL"/>
        </w:rPr>
        <w:t>,</w:t>
      </w:r>
      <w:r w:rsidRPr="00BE33A4">
        <w:rPr>
          <w:rFonts w:eastAsia="Times New Roman" w:cstheme="minorHAnsi"/>
          <w:color w:val="000000"/>
          <w:lang w:eastAsia="nl-NL"/>
        </w:rPr>
        <w:t xml:space="preserve"> worden in de boekhouding zodanig gecodeerd, dat we direct kunnen zien welke sector en welk programma aandacht nodig heeft. Ook hebben we inzichtelijk wat het resultaat versus begroting is en welke sector het meeste gebruik maakt van de beschikbare gelden.</w:t>
      </w:r>
    </w:p>
    <w:p w14:paraId="425E77AA" w14:textId="77777777" w:rsidR="00A92ED9" w:rsidRPr="00BE33A4" w:rsidRDefault="00A92ED9" w:rsidP="00A92ED9">
      <w:pPr>
        <w:spacing w:after="0"/>
        <w:rPr>
          <w:rFonts w:eastAsia="Times New Roman" w:cstheme="minorHAnsi"/>
          <w:color w:val="000000"/>
          <w:lang w:eastAsia="nl-NL"/>
        </w:rPr>
      </w:pPr>
      <w:r w:rsidRPr="00BE33A4">
        <w:rPr>
          <w:rFonts w:eastAsia="Times New Roman" w:cstheme="minorHAnsi"/>
          <w:color w:val="000000"/>
          <w:lang w:eastAsia="nl-NL"/>
        </w:rPr>
        <w:t xml:space="preserve"> </w:t>
      </w:r>
    </w:p>
    <w:p w14:paraId="3D219CC2" w14:textId="77777777" w:rsidR="00A92ED9" w:rsidRPr="00BE33A4" w:rsidRDefault="00A92ED9" w:rsidP="00A92ED9">
      <w:pPr>
        <w:rPr>
          <w:rFonts w:cstheme="minorHAnsi"/>
        </w:rPr>
      </w:pPr>
      <w:r w:rsidRPr="00BE33A4">
        <w:rPr>
          <w:rFonts w:eastAsia="Times New Roman" w:cstheme="minorHAnsi"/>
          <w:color w:val="000000"/>
          <w:lang w:eastAsia="nl-NL"/>
        </w:rPr>
        <w:t>Het behoeft geen uitleg dat veel activiteiten in 2021 geannuleerd zijn vanwege Covid19, maar dat betekent niet dat we hebben stilgezeten. Gezien de ervaringen opgedaan in 2020, zijn de plannen meer dan ooit flexibel geweest om in te kunnen spelen op de actualiteit.</w:t>
      </w:r>
      <w:r w:rsidRPr="00BE33A4">
        <w:rPr>
          <w:rFonts w:eastAsia="Times New Roman" w:cstheme="minorHAnsi"/>
          <w:color w:val="000000"/>
          <w:lang w:eastAsia="nl-NL"/>
        </w:rPr>
        <w:br/>
      </w:r>
      <w:r w:rsidRPr="00BE33A4">
        <w:rPr>
          <w:rFonts w:cstheme="minorHAnsi"/>
        </w:rPr>
        <w:br/>
      </w:r>
      <w:r w:rsidRPr="00BE33A4">
        <w:rPr>
          <w:rFonts w:eastAsia="Times New Roman" w:cstheme="minorHAnsi"/>
          <w:color w:val="000000"/>
          <w:lang w:eastAsia="nl-NL"/>
        </w:rPr>
        <w:t>Er zijn diverse projecten ondersteund. Hierbij is kritisch gekeken of de aanvraag wel voldeed aan de gestelde eisen (tijdig ingezonden, begroting, projectplan en een getekende samenwerkingsovereenkomst). Waar nodig, is ondersteuning verleend bij het vinden van geschikte samenwerkingspartners of andere vormen van funding.</w:t>
      </w:r>
    </w:p>
    <w:p w14:paraId="4D879CD0" w14:textId="77777777" w:rsidR="00A92ED9" w:rsidRPr="00BE33A4" w:rsidRDefault="00BE33A4" w:rsidP="00A92ED9">
      <w:pPr>
        <w:spacing w:after="4"/>
        <w:ind w:left="10" w:hanging="10"/>
        <w:rPr>
          <w:rFonts w:eastAsia="Times New Roman" w:cstheme="minorHAnsi"/>
          <w:color w:val="000000"/>
          <w:lang w:eastAsia="nl-NL"/>
        </w:rPr>
      </w:pPr>
      <w:r>
        <w:rPr>
          <w:rFonts w:eastAsia="Times New Roman" w:cstheme="minorHAnsi"/>
          <w:color w:val="000000"/>
          <w:lang w:eastAsia="nl-NL"/>
        </w:rPr>
        <w:br/>
      </w:r>
      <w:r w:rsidR="00A92ED9" w:rsidRPr="00BE33A4">
        <w:rPr>
          <w:rFonts w:eastAsia="Times New Roman" w:cstheme="minorHAnsi"/>
          <w:color w:val="000000"/>
          <w:lang w:eastAsia="nl-NL"/>
        </w:rPr>
        <w:t xml:space="preserve">Ondanks alle Corona beperkingen, </w:t>
      </w:r>
      <w:r w:rsidR="00F3672F">
        <w:rPr>
          <w:rFonts w:eastAsia="Times New Roman" w:cstheme="minorHAnsi"/>
          <w:color w:val="000000"/>
          <w:lang w:eastAsia="nl-NL"/>
        </w:rPr>
        <w:t>zijn wel d</w:t>
      </w:r>
      <w:r w:rsidR="00A92ED9" w:rsidRPr="00BE33A4">
        <w:rPr>
          <w:rFonts w:eastAsia="Times New Roman" w:cstheme="minorHAnsi"/>
          <w:color w:val="000000"/>
          <w:lang w:eastAsia="nl-NL"/>
        </w:rPr>
        <w:t xml:space="preserve">e </w:t>
      </w:r>
      <w:proofErr w:type="spellStart"/>
      <w:r w:rsidR="00A92ED9" w:rsidRPr="00BE33A4">
        <w:rPr>
          <w:rFonts w:eastAsia="Times New Roman" w:cstheme="minorHAnsi"/>
          <w:color w:val="000000"/>
          <w:lang w:eastAsia="nl-NL"/>
        </w:rPr>
        <w:t>Hanging</w:t>
      </w:r>
      <w:proofErr w:type="spellEnd"/>
      <w:r w:rsidR="00A92ED9" w:rsidRPr="00BE33A4">
        <w:rPr>
          <w:rFonts w:eastAsia="Times New Roman" w:cstheme="minorHAnsi"/>
          <w:color w:val="000000"/>
          <w:lang w:eastAsia="nl-NL"/>
        </w:rPr>
        <w:t xml:space="preserve"> Baskets </w:t>
      </w:r>
      <w:r w:rsidR="00F3672F">
        <w:rPr>
          <w:rFonts w:eastAsia="Times New Roman" w:cstheme="minorHAnsi"/>
          <w:color w:val="000000"/>
          <w:lang w:eastAsia="nl-NL"/>
        </w:rPr>
        <w:t>geplaatst</w:t>
      </w:r>
      <w:r w:rsidR="00424EFF">
        <w:rPr>
          <w:rFonts w:eastAsia="Times New Roman" w:cstheme="minorHAnsi"/>
          <w:color w:val="000000"/>
          <w:lang w:eastAsia="nl-NL"/>
        </w:rPr>
        <w:t xml:space="preserve"> (260 stuks)</w:t>
      </w:r>
      <w:r w:rsidR="00F3672F">
        <w:rPr>
          <w:rFonts w:eastAsia="Times New Roman" w:cstheme="minorHAnsi"/>
          <w:color w:val="000000"/>
          <w:lang w:eastAsia="nl-NL"/>
        </w:rPr>
        <w:t xml:space="preserve">, </w:t>
      </w:r>
      <w:r w:rsidR="00A92ED9" w:rsidRPr="00BE33A4">
        <w:rPr>
          <w:rFonts w:eastAsia="Times New Roman" w:cstheme="minorHAnsi"/>
          <w:color w:val="000000"/>
          <w:lang w:eastAsia="nl-NL"/>
        </w:rPr>
        <w:t xml:space="preserve">om het straatbeeld te verfraaien en daarbij de leefbaarheid te stimuleren. De baskets worden met veel enthousiasme ontvangen door ondernemers en wijkbewoners.  </w:t>
      </w:r>
    </w:p>
    <w:p w14:paraId="6697A556" w14:textId="77777777" w:rsidR="00A92ED9" w:rsidRPr="00BE33A4" w:rsidRDefault="00A92ED9" w:rsidP="00A92ED9">
      <w:pPr>
        <w:spacing w:after="4"/>
        <w:ind w:left="10" w:hanging="10"/>
        <w:rPr>
          <w:rFonts w:eastAsia="Times New Roman" w:cstheme="minorHAnsi"/>
          <w:color w:val="000000"/>
          <w:lang w:eastAsia="nl-NL"/>
        </w:rPr>
      </w:pPr>
      <w:r w:rsidRPr="00BE33A4">
        <w:rPr>
          <w:rFonts w:eastAsia="Times New Roman" w:cstheme="minorHAnsi"/>
          <w:noProof/>
          <w:color w:val="000000"/>
          <w:lang w:eastAsia="nl-NL"/>
        </w:rPr>
        <w:drawing>
          <wp:anchor distT="0" distB="0" distL="114300" distR="114300" simplePos="0" relativeHeight="251659264" behindDoc="1" locked="0" layoutInCell="1" allowOverlap="1" wp14:anchorId="16C14829" wp14:editId="0FFA0997">
            <wp:simplePos x="0" y="0"/>
            <wp:positionH relativeFrom="margin">
              <wp:align>left</wp:align>
            </wp:positionH>
            <wp:positionV relativeFrom="paragraph">
              <wp:posOffset>36830</wp:posOffset>
            </wp:positionV>
            <wp:extent cx="1341755" cy="1352550"/>
            <wp:effectExtent l="0" t="0" r="0" b="0"/>
            <wp:wrapTight wrapText="bothSides">
              <wp:wrapPolygon edited="0">
                <wp:start x="0" y="0"/>
                <wp:lineTo x="0" y="21296"/>
                <wp:lineTo x="21160" y="21296"/>
                <wp:lineTo x="21160" y="0"/>
                <wp:lineTo x="0" y="0"/>
              </wp:wrapPolygon>
            </wp:wrapTight>
            <wp:docPr id="2" name="Afbeelding 2" descr="Afbeelding met binnen,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rstb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1755" cy="1352550"/>
                    </a:xfrm>
                    <a:prstGeom prst="rect">
                      <a:avLst/>
                    </a:prstGeom>
                  </pic:spPr>
                </pic:pic>
              </a:graphicData>
            </a:graphic>
            <wp14:sizeRelH relativeFrom="margin">
              <wp14:pctWidth>0</wp14:pctWidth>
            </wp14:sizeRelH>
            <wp14:sizeRelV relativeFrom="margin">
              <wp14:pctHeight>0</wp14:pctHeight>
            </wp14:sizeRelV>
          </wp:anchor>
        </w:drawing>
      </w:r>
      <w:r w:rsidRPr="00BE33A4">
        <w:rPr>
          <w:rFonts w:eastAsia="Times New Roman" w:cstheme="minorHAnsi"/>
          <w:color w:val="000000"/>
          <w:lang w:eastAsia="nl-NL"/>
        </w:rPr>
        <w:t xml:space="preserve">Voor de sfeerverlichting </w:t>
      </w:r>
      <w:r w:rsidR="00BE33A4">
        <w:rPr>
          <w:rFonts w:eastAsia="Times New Roman" w:cstheme="minorHAnsi"/>
          <w:color w:val="000000"/>
          <w:lang w:eastAsia="nl-NL"/>
        </w:rPr>
        <w:t xml:space="preserve">zijn nagenoeg alle gebieden </w:t>
      </w:r>
      <w:r w:rsidRPr="00BE33A4">
        <w:rPr>
          <w:rFonts w:eastAsia="Times New Roman" w:cstheme="minorHAnsi"/>
          <w:color w:val="000000"/>
          <w:lang w:eastAsia="nl-NL"/>
        </w:rPr>
        <w:t>overgestapt op zonne-energie.</w:t>
      </w:r>
    </w:p>
    <w:p w14:paraId="62AEC2E9" w14:textId="77777777" w:rsidR="00A92ED9" w:rsidRPr="00BE33A4" w:rsidRDefault="00A92ED9" w:rsidP="00F3672F">
      <w:pPr>
        <w:spacing w:after="4"/>
        <w:ind w:left="10" w:hanging="10"/>
        <w:rPr>
          <w:rFonts w:eastAsia="Times New Roman" w:cstheme="minorHAnsi"/>
          <w:color w:val="000000"/>
          <w:lang w:eastAsia="nl-NL"/>
        </w:rPr>
      </w:pPr>
      <w:r w:rsidRPr="00BE33A4">
        <w:rPr>
          <w:rFonts w:eastAsia="Times New Roman" w:cstheme="minorHAnsi"/>
          <w:color w:val="000000"/>
          <w:lang w:eastAsia="nl-NL"/>
        </w:rPr>
        <w:t xml:space="preserve">De wijk Stiphout heeft de sfeerverlichting in eigen beheer genomen, omdat zij vast willen houden aan elektriciteit. Er is dan ook in 2021 voor de laatste maal een bijdrage beschikbaar gesteld. Het bestuur heeft immers gekozen voor duurzame </w:t>
      </w:r>
      <w:r w:rsidR="00F3672F">
        <w:rPr>
          <w:rFonts w:eastAsia="Times New Roman" w:cstheme="minorHAnsi"/>
          <w:color w:val="000000"/>
          <w:lang w:eastAsia="nl-NL"/>
        </w:rPr>
        <w:t>oplossingen.</w:t>
      </w:r>
    </w:p>
    <w:p w14:paraId="65784959" w14:textId="77777777" w:rsidR="00A92ED9" w:rsidRPr="00BE33A4" w:rsidRDefault="00BE13CE" w:rsidP="00A92ED9">
      <w:pPr>
        <w:spacing w:after="0"/>
        <w:rPr>
          <w:rFonts w:eastAsia="Times New Roman" w:cstheme="minorHAnsi"/>
          <w:b/>
          <w:color w:val="000000"/>
          <w:lang w:eastAsia="nl-NL"/>
        </w:rPr>
      </w:pPr>
      <w:r>
        <w:rPr>
          <w:rFonts w:eastAsia="Times New Roman" w:cstheme="minorHAnsi"/>
          <w:noProof/>
          <w:color w:val="000000"/>
          <w:lang w:eastAsia="nl-NL"/>
        </w:rPr>
        <w:lastRenderedPageBreak/>
        <w:br/>
      </w:r>
      <w:r w:rsidR="00A92ED9" w:rsidRPr="00BE33A4">
        <w:rPr>
          <w:rFonts w:eastAsia="Times New Roman" w:cstheme="minorHAnsi"/>
          <w:b/>
          <w:color w:val="000000"/>
          <w:lang w:eastAsia="nl-NL"/>
        </w:rPr>
        <w:t>Verdere activiteiten</w:t>
      </w:r>
    </w:p>
    <w:p w14:paraId="52A2B9F7" w14:textId="77777777" w:rsidR="00A92ED9" w:rsidRPr="00BE33A4" w:rsidRDefault="00A92ED9" w:rsidP="00A92ED9">
      <w:pPr>
        <w:spacing w:after="0"/>
        <w:rPr>
          <w:rFonts w:eastAsia="Times New Roman" w:cstheme="minorHAnsi"/>
          <w:color w:val="000000"/>
          <w:lang w:eastAsia="nl-NL"/>
        </w:rPr>
      </w:pPr>
      <w:r w:rsidRPr="00BE33A4">
        <w:rPr>
          <w:rFonts w:eastAsia="Times New Roman" w:cstheme="minorHAnsi"/>
          <w:color w:val="000000"/>
          <w:lang w:eastAsia="nl-NL"/>
        </w:rPr>
        <w:t xml:space="preserve">   </w:t>
      </w:r>
    </w:p>
    <w:p w14:paraId="47C52261" w14:textId="77777777" w:rsidR="00A92ED9" w:rsidRPr="00BE33A4" w:rsidRDefault="00A92ED9" w:rsidP="00A92ED9">
      <w:pPr>
        <w:spacing w:after="0"/>
        <w:rPr>
          <w:rFonts w:eastAsia="Times New Roman" w:cstheme="minorHAnsi"/>
          <w:color w:val="000000"/>
          <w:lang w:eastAsia="nl-NL"/>
        </w:rPr>
      </w:pPr>
      <w:r w:rsidRPr="00BE33A4">
        <w:rPr>
          <w:rFonts w:eastAsia="Times New Roman" w:cstheme="minorHAnsi"/>
          <w:color w:val="000000"/>
          <w:lang w:eastAsia="nl-NL"/>
        </w:rPr>
        <w:t>Vaderdagactie Stiphout</w:t>
      </w:r>
      <w:r w:rsidRPr="00BE33A4">
        <w:rPr>
          <w:rFonts w:eastAsia="Times New Roman" w:cstheme="minorHAnsi"/>
          <w:color w:val="000000"/>
          <w:lang w:eastAsia="nl-NL"/>
        </w:rPr>
        <w:tab/>
      </w:r>
      <w:r w:rsidRPr="00BE33A4">
        <w:rPr>
          <w:rFonts w:eastAsia="Times New Roman" w:cstheme="minorHAnsi"/>
          <w:color w:val="000000"/>
          <w:lang w:eastAsia="nl-NL"/>
        </w:rPr>
        <w:tab/>
      </w:r>
      <w:r w:rsidRPr="00BE33A4">
        <w:rPr>
          <w:rFonts w:eastAsia="Times New Roman" w:cstheme="minorHAnsi"/>
          <w:color w:val="000000"/>
          <w:lang w:eastAsia="nl-NL"/>
        </w:rPr>
        <w:tab/>
        <w:t xml:space="preserve">          </w:t>
      </w:r>
      <w:r w:rsidRPr="00BE33A4">
        <w:rPr>
          <w:rFonts w:eastAsia="Times New Roman" w:cstheme="minorHAnsi"/>
          <w:color w:val="000000"/>
          <w:lang w:eastAsia="nl-NL"/>
        </w:rPr>
        <w:tab/>
        <w:t>Heistraat groep ‘We care’</w:t>
      </w:r>
    </w:p>
    <w:p w14:paraId="70C4C16C" w14:textId="77777777" w:rsidR="00A92ED9" w:rsidRPr="00BE33A4" w:rsidRDefault="00A92ED9" w:rsidP="00A92ED9">
      <w:pPr>
        <w:spacing w:after="0"/>
        <w:rPr>
          <w:rFonts w:eastAsia="Times New Roman" w:cstheme="minorHAnsi"/>
          <w:color w:val="000000"/>
          <w:lang w:eastAsia="nl-NL"/>
        </w:rPr>
      </w:pPr>
      <w:r w:rsidRPr="00BE33A4">
        <w:rPr>
          <w:rFonts w:eastAsia="Times New Roman" w:cstheme="minorHAnsi"/>
          <w:color w:val="000000"/>
          <w:lang w:eastAsia="nl-NL"/>
        </w:rPr>
        <w:t xml:space="preserve">Waskracht alle wijken                     </w:t>
      </w:r>
      <w:r w:rsidRPr="00BE33A4">
        <w:rPr>
          <w:rFonts w:eastAsia="Times New Roman" w:cstheme="minorHAnsi"/>
          <w:color w:val="000000"/>
          <w:lang w:eastAsia="nl-NL"/>
        </w:rPr>
        <w:tab/>
        <w:t xml:space="preserve">         </w:t>
      </w:r>
      <w:r w:rsidR="00BE33A4">
        <w:rPr>
          <w:rFonts w:eastAsia="Times New Roman" w:cstheme="minorHAnsi"/>
          <w:color w:val="000000"/>
          <w:lang w:eastAsia="nl-NL"/>
        </w:rPr>
        <w:tab/>
        <w:t>G</w:t>
      </w:r>
      <w:r w:rsidRPr="00BE33A4">
        <w:rPr>
          <w:rFonts w:eastAsia="Times New Roman" w:cstheme="minorHAnsi"/>
          <w:color w:val="000000"/>
          <w:lang w:eastAsia="nl-NL"/>
        </w:rPr>
        <w:t xml:space="preserve">lazen Huis Carolus </w:t>
      </w:r>
      <w:proofErr w:type="spellStart"/>
      <w:r w:rsidRPr="00BE33A4">
        <w:rPr>
          <w:rFonts w:eastAsia="Times New Roman" w:cstheme="minorHAnsi"/>
          <w:color w:val="000000"/>
          <w:lang w:eastAsia="nl-NL"/>
        </w:rPr>
        <w:t>Boromeus</w:t>
      </w:r>
      <w:proofErr w:type="spellEnd"/>
      <w:r w:rsidRPr="00BE33A4">
        <w:rPr>
          <w:rFonts w:eastAsia="Times New Roman" w:cstheme="minorHAnsi"/>
          <w:color w:val="000000"/>
          <w:lang w:eastAsia="nl-NL"/>
        </w:rPr>
        <w:t xml:space="preserve"> </w:t>
      </w:r>
      <w:r w:rsidRPr="00BE33A4">
        <w:rPr>
          <w:rFonts w:eastAsia="Times New Roman" w:cstheme="minorHAnsi"/>
          <w:color w:val="000000"/>
          <w:lang w:eastAsia="nl-NL"/>
        </w:rPr>
        <w:br/>
      </w:r>
      <w:proofErr w:type="spellStart"/>
      <w:r w:rsidRPr="00BE33A4">
        <w:rPr>
          <w:rFonts w:eastAsia="Times New Roman" w:cstheme="minorHAnsi"/>
          <w:color w:val="000000"/>
          <w:lang w:eastAsia="nl-NL"/>
        </w:rPr>
        <w:t>Hanging</w:t>
      </w:r>
      <w:proofErr w:type="spellEnd"/>
      <w:r w:rsidRPr="00BE33A4">
        <w:rPr>
          <w:rFonts w:eastAsia="Times New Roman" w:cstheme="minorHAnsi"/>
          <w:color w:val="000000"/>
          <w:lang w:eastAsia="nl-NL"/>
        </w:rPr>
        <w:t xml:space="preserve"> baskets en sfeerver</w:t>
      </w:r>
      <w:r w:rsidR="00BE33A4">
        <w:rPr>
          <w:rFonts w:eastAsia="Times New Roman" w:cstheme="minorHAnsi"/>
          <w:color w:val="000000"/>
          <w:lang w:eastAsia="nl-NL"/>
        </w:rPr>
        <w:t xml:space="preserve">lichting         </w:t>
      </w:r>
      <w:r w:rsidR="00BE33A4">
        <w:rPr>
          <w:rFonts w:eastAsia="Times New Roman" w:cstheme="minorHAnsi"/>
          <w:color w:val="000000"/>
          <w:lang w:eastAsia="nl-NL"/>
        </w:rPr>
        <w:tab/>
      </w:r>
      <w:r w:rsidRPr="00BE33A4">
        <w:rPr>
          <w:rFonts w:eastAsia="Times New Roman" w:cstheme="minorHAnsi"/>
          <w:color w:val="000000"/>
          <w:lang w:eastAsia="nl-NL"/>
        </w:rPr>
        <w:t xml:space="preserve">Fietsactie WC de Bus  </w:t>
      </w:r>
      <w:r w:rsidRPr="00BE33A4">
        <w:rPr>
          <w:rFonts w:eastAsia="Times New Roman" w:cstheme="minorHAnsi"/>
          <w:color w:val="000000"/>
          <w:lang w:eastAsia="nl-NL"/>
        </w:rPr>
        <w:br/>
        <w:t xml:space="preserve">Stempelactie Stiphout                          </w:t>
      </w:r>
      <w:r w:rsidRPr="00BE33A4">
        <w:rPr>
          <w:rFonts w:eastAsia="Times New Roman" w:cstheme="minorHAnsi"/>
          <w:color w:val="000000"/>
          <w:lang w:eastAsia="nl-NL"/>
        </w:rPr>
        <w:tab/>
      </w:r>
      <w:r w:rsidRPr="00BE33A4">
        <w:rPr>
          <w:rFonts w:eastAsia="Times New Roman" w:cstheme="minorHAnsi"/>
          <w:color w:val="000000"/>
          <w:lang w:eastAsia="nl-NL"/>
        </w:rPr>
        <w:tab/>
      </w:r>
      <w:proofErr w:type="spellStart"/>
      <w:r w:rsidRPr="00BE33A4">
        <w:rPr>
          <w:rFonts w:eastAsia="Times New Roman" w:cstheme="minorHAnsi"/>
          <w:color w:val="000000"/>
          <w:lang w:eastAsia="nl-NL"/>
        </w:rPr>
        <w:t>Goedvoormekaar</w:t>
      </w:r>
      <w:proofErr w:type="spellEnd"/>
      <w:r w:rsidRPr="00BE33A4">
        <w:rPr>
          <w:rFonts w:eastAsia="Times New Roman" w:cstheme="minorHAnsi"/>
          <w:color w:val="000000"/>
          <w:lang w:eastAsia="nl-NL"/>
        </w:rPr>
        <w:t xml:space="preserve"> box  </w:t>
      </w:r>
      <w:r w:rsidRPr="00BE33A4">
        <w:rPr>
          <w:rFonts w:eastAsia="Times New Roman" w:cstheme="minorHAnsi"/>
          <w:color w:val="000000"/>
          <w:lang w:eastAsia="nl-NL"/>
        </w:rPr>
        <w:br/>
        <w:t xml:space="preserve">Speelmiddag jeugd Helmond Noord </w:t>
      </w:r>
      <w:r w:rsidRPr="00BE33A4">
        <w:rPr>
          <w:rFonts w:eastAsia="Times New Roman" w:cstheme="minorHAnsi"/>
          <w:color w:val="000000"/>
          <w:lang w:eastAsia="nl-NL"/>
        </w:rPr>
        <w:tab/>
      </w:r>
      <w:r w:rsidRPr="00BE33A4">
        <w:rPr>
          <w:rFonts w:eastAsia="Times New Roman" w:cstheme="minorHAnsi"/>
          <w:color w:val="000000"/>
          <w:lang w:eastAsia="nl-NL"/>
        </w:rPr>
        <w:tab/>
        <w:t>Vreedzame Wijk</w:t>
      </w:r>
      <w:r w:rsidRPr="00BE33A4">
        <w:rPr>
          <w:rFonts w:eastAsia="Times New Roman" w:cstheme="minorHAnsi"/>
          <w:color w:val="000000"/>
          <w:lang w:eastAsia="nl-NL"/>
        </w:rPr>
        <w:br/>
        <w:t xml:space="preserve">                 </w:t>
      </w:r>
      <w:r w:rsidRPr="00BE33A4">
        <w:rPr>
          <w:rFonts w:eastAsia="Times New Roman" w:cstheme="minorHAnsi"/>
          <w:color w:val="000000"/>
          <w:lang w:eastAsia="nl-NL"/>
        </w:rPr>
        <w:br/>
        <w:t xml:space="preserve">Vanuit diverse initiatieven zijn Sint activiteiten ontwikkeld en georganiseerd. </w:t>
      </w:r>
    </w:p>
    <w:p w14:paraId="473D3270" w14:textId="77777777" w:rsidR="00F3672F" w:rsidRPr="00F3672F" w:rsidRDefault="00F3672F" w:rsidP="00F3672F">
      <w:pPr>
        <w:spacing w:after="0"/>
        <w:rPr>
          <w:rFonts w:cstheme="minorHAnsi"/>
          <w:b/>
        </w:rPr>
      </w:pPr>
    </w:p>
    <w:p w14:paraId="11C4C33D" w14:textId="77777777" w:rsidR="001809B4" w:rsidRDefault="00BE33A4" w:rsidP="00F3672F">
      <w:pPr>
        <w:spacing w:after="0"/>
        <w:rPr>
          <w:rFonts w:cstheme="minorHAnsi"/>
        </w:rPr>
      </w:pPr>
      <w:r w:rsidRPr="00F3672F">
        <w:rPr>
          <w:rFonts w:cstheme="minorHAnsi"/>
          <w:b/>
        </w:rPr>
        <w:t>Mondkapjesactie</w:t>
      </w:r>
      <w:r>
        <w:rPr>
          <w:rFonts w:cstheme="minorHAnsi"/>
        </w:rPr>
        <w:br/>
      </w:r>
      <w:r w:rsidR="001809B4" w:rsidRPr="00BE33A4">
        <w:rPr>
          <w:rFonts w:cstheme="minorHAnsi"/>
        </w:rPr>
        <w:t xml:space="preserve">Ter ondersteuning van de sector cultuur en sport is er een ‘mondkapjesactie’ ontwikkelt. </w:t>
      </w:r>
      <w:r w:rsidR="00F3672F">
        <w:rPr>
          <w:rFonts w:cstheme="minorHAnsi"/>
        </w:rPr>
        <w:t xml:space="preserve">Trekkingsgerechtigden konden gratis mondkapjes bestellen met eventueel hun logo erop en deze verkopen aan leden en belangstellenden. De opbrengst kwam geheel ten goede aan de trekkingsgerechtigden. </w:t>
      </w:r>
      <w:r w:rsidR="00F3672F">
        <w:rPr>
          <w:rFonts w:cstheme="minorHAnsi"/>
        </w:rPr>
        <w:br/>
      </w:r>
      <w:r w:rsidR="00F3672F">
        <w:rPr>
          <w:rFonts w:cstheme="minorHAnsi"/>
        </w:rPr>
        <w:br/>
      </w:r>
      <w:r w:rsidR="001809B4" w:rsidRPr="00BE33A4">
        <w:rPr>
          <w:rFonts w:cstheme="minorHAnsi"/>
        </w:rPr>
        <w:t xml:space="preserve">Sector agrarisch/buitengebied heeft voor de eerste keer een beroep gedaan op het </w:t>
      </w:r>
      <w:proofErr w:type="spellStart"/>
      <w:r w:rsidR="001809B4" w:rsidRPr="00BE33A4">
        <w:rPr>
          <w:rFonts w:cstheme="minorHAnsi"/>
        </w:rPr>
        <w:t>ondernemersfonds</w:t>
      </w:r>
      <w:proofErr w:type="spellEnd"/>
      <w:r w:rsidR="001809B4" w:rsidRPr="00BE33A4">
        <w:rPr>
          <w:rFonts w:cstheme="minorHAnsi"/>
        </w:rPr>
        <w:t xml:space="preserve"> met de realisatie van een wandelroute in </w:t>
      </w:r>
      <w:proofErr w:type="spellStart"/>
      <w:r w:rsidR="001809B4" w:rsidRPr="00BE33A4">
        <w:rPr>
          <w:rFonts w:cstheme="minorHAnsi"/>
        </w:rPr>
        <w:t>Croy</w:t>
      </w:r>
      <w:proofErr w:type="spellEnd"/>
      <w:r w:rsidR="001809B4" w:rsidRPr="00BE33A4">
        <w:rPr>
          <w:rFonts w:cstheme="minorHAnsi"/>
        </w:rPr>
        <w:t xml:space="preserve">. </w:t>
      </w:r>
    </w:p>
    <w:p w14:paraId="4482B8C0" w14:textId="77777777" w:rsidR="00F3672F" w:rsidRDefault="00F3672F" w:rsidP="00F3672F">
      <w:pPr>
        <w:spacing w:after="0"/>
        <w:rPr>
          <w:rFonts w:cstheme="minorHAnsi"/>
        </w:rPr>
      </w:pPr>
    </w:p>
    <w:p w14:paraId="65F6836D" w14:textId="77777777" w:rsidR="00F3672F" w:rsidRDefault="00F3672F" w:rsidP="00F3672F">
      <w:pPr>
        <w:spacing w:after="0"/>
        <w:rPr>
          <w:rFonts w:eastAsia="Times New Roman" w:cstheme="minorHAnsi"/>
          <w:b/>
          <w:color w:val="000000"/>
          <w:lang w:eastAsia="nl-NL"/>
        </w:rPr>
      </w:pPr>
    </w:p>
    <w:p w14:paraId="3D1CD918" w14:textId="77777777" w:rsidR="007D716E" w:rsidRPr="00F3672F" w:rsidRDefault="007D716E" w:rsidP="00F3672F">
      <w:pPr>
        <w:spacing w:after="0"/>
        <w:rPr>
          <w:rFonts w:eastAsia="Times New Roman" w:cstheme="minorHAnsi"/>
          <w:b/>
          <w:color w:val="000000"/>
          <w:lang w:eastAsia="nl-NL"/>
        </w:rPr>
      </w:pPr>
    </w:p>
    <w:sectPr w:rsidR="007D716E" w:rsidRPr="00F36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B4"/>
    <w:rsid w:val="00042AB2"/>
    <w:rsid w:val="001809B4"/>
    <w:rsid w:val="00297AF0"/>
    <w:rsid w:val="00375E58"/>
    <w:rsid w:val="003E7EAE"/>
    <w:rsid w:val="00424EFF"/>
    <w:rsid w:val="00553C14"/>
    <w:rsid w:val="00627CC8"/>
    <w:rsid w:val="007A2046"/>
    <w:rsid w:val="007D716E"/>
    <w:rsid w:val="008D177C"/>
    <w:rsid w:val="008D313E"/>
    <w:rsid w:val="009452C7"/>
    <w:rsid w:val="00A9209E"/>
    <w:rsid w:val="00A92ED9"/>
    <w:rsid w:val="00B56636"/>
    <w:rsid w:val="00BD2D61"/>
    <w:rsid w:val="00BE13CE"/>
    <w:rsid w:val="00BE33A4"/>
    <w:rsid w:val="00BF7B37"/>
    <w:rsid w:val="00D67100"/>
    <w:rsid w:val="00E413DA"/>
    <w:rsid w:val="00F367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DB05"/>
  <w15:chartTrackingRefBased/>
  <w15:docId w15:val="{2D87D1AD-F497-47D8-9C39-FA5C6133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66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5553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 en Ingrid Blommaert - Heusschen</dc:creator>
  <cp:keywords/>
  <dc:description/>
  <cp:lastModifiedBy>Margo van de Rijt</cp:lastModifiedBy>
  <cp:revision>2</cp:revision>
  <dcterms:created xsi:type="dcterms:W3CDTF">2022-05-23T09:17:00Z</dcterms:created>
  <dcterms:modified xsi:type="dcterms:W3CDTF">2022-05-23T09:17:00Z</dcterms:modified>
</cp:coreProperties>
</file>